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FB" w:rsidRDefault="00A527FB" w:rsidP="00A52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7FB">
        <w:rPr>
          <w:rFonts w:ascii="Times New Roman" w:hAnsi="Times New Roman" w:cs="Times New Roman"/>
          <w:b/>
          <w:sz w:val="26"/>
          <w:szCs w:val="26"/>
        </w:rPr>
        <w:t>Образовавшуюся задолженность по налогам за имущество, землю и транспорт можно оплатить через сайт ФНС nalog.ru, портал «</w:t>
      </w:r>
      <w:proofErr w:type="spellStart"/>
      <w:r w:rsidRPr="00A527FB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Pr="00A527FB">
        <w:rPr>
          <w:rFonts w:ascii="Times New Roman" w:hAnsi="Times New Roman" w:cs="Times New Roman"/>
          <w:b/>
          <w:sz w:val="26"/>
          <w:szCs w:val="26"/>
        </w:rPr>
        <w:t>» и Интернет-банки.</w:t>
      </w:r>
    </w:p>
    <w:p w:rsidR="00A527FB" w:rsidRPr="00A527FB" w:rsidRDefault="00A527FB" w:rsidP="00A52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7FB" w:rsidRPr="00A527FB" w:rsidRDefault="00A527FB" w:rsidP="00A5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FB">
        <w:rPr>
          <w:rFonts w:ascii="Times New Roman" w:hAnsi="Times New Roman" w:cs="Times New Roman"/>
          <w:sz w:val="26"/>
          <w:szCs w:val="26"/>
        </w:rPr>
        <w:t>Один из самых удобных способов оплаты налоговой задолженности для неподготовленного человека – через единый портал государственных услуг (gosuslugi.ru). Чтобы стать пользователем портала достаточно мобильного телефона для регистрации. Далее потребуется стандартная учётная запись на портале. Создать её можно, введя персональную информацию о себе: паспортные данные, ИНН, СНИЛС. Далее следует выбрать раздел «Оплата», в нём - строку «Налоговая задолженность», на открывшейся странице нажать на кнопку «Перейти к оплате». Следует обратить внимание, что с момента оплаты до отображения сведений о ней может пройти до 10 дней. Тем не менее, платёж будет принят той датой, когда он был осуществлён фактически.</w:t>
      </w:r>
    </w:p>
    <w:p w:rsidR="00A527FB" w:rsidRPr="00A527FB" w:rsidRDefault="00A527FB" w:rsidP="00A5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FB">
        <w:rPr>
          <w:rFonts w:ascii="Times New Roman" w:hAnsi="Times New Roman" w:cs="Times New Roman"/>
          <w:sz w:val="26"/>
          <w:szCs w:val="26"/>
        </w:rPr>
        <w:t>Получить информацию о наличии и размере задолженности, уведомление на оплату имущественных налогов можно обратившись в налоговую инспекцию, или воспользовавшись Интернет-сервисом сайта ФНС nalog.ru «Личный кабинет налогоплательщика для физических лиц».</w:t>
      </w:r>
    </w:p>
    <w:p w:rsidR="00A527FB" w:rsidRPr="00A527FB" w:rsidRDefault="00A527FB" w:rsidP="00A5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FB">
        <w:rPr>
          <w:rFonts w:ascii="Times New Roman" w:hAnsi="Times New Roman" w:cs="Times New Roman"/>
          <w:sz w:val="26"/>
          <w:szCs w:val="26"/>
        </w:rPr>
        <w:t>Еще один быстрый и удобный способ оплаты задолженности по имущественным налогам через платежные терминалы (банкоматы), кассы банков, а также на сайтах банков-партнеров ФНС России. При таком способе уплаты задолженности необходимо указать свой ИНН, чтобы помимо исчисленных сумм отражались и пени.</w:t>
      </w:r>
    </w:p>
    <w:p w:rsidR="00A527FB" w:rsidRPr="00A527FB" w:rsidRDefault="00A527FB" w:rsidP="00A5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A527FB">
        <w:rPr>
          <w:rFonts w:ascii="Times New Roman" w:hAnsi="Times New Roman" w:cs="Times New Roman"/>
          <w:sz w:val="26"/>
          <w:szCs w:val="26"/>
        </w:rPr>
        <w:t xml:space="preserve">сли налог не уплачен в установленный срок, собственнику имущества направляется требование об уплате налога с начислением пени в размере 1/300 ключевой ставки Центрального банка РФ за каждый день просрочки, впоследствии дело о задолженности передаётся в суд и взыскание долга производится в принудительном порядке. </w:t>
      </w:r>
    </w:p>
    <w:p w:rsidR="00A527FB" w:rsidRPr="00A527FB" w:rsidRDefault="00A527FB" w:rsidP="00A5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FB">
        <w:rPr>
          <w:rFonts w:ascii="Times New Roman" w:hAnsi="Times New Roman" w:cs="Times New Roman"/>
          <w:sz w:val="26"/>
          <w:szCs w:val="26"/>
        </w:rPr>
        <w:t xml:space="preserve">Также на </w:t>
      </w:r>
      <w:r>
        <w:rPr>
          <w:rFonts w:ascii="Times New Roman" w:hAnsi="Times New Roman" w:cs="Times New Roman"/>
          <w:sz w:val="26"/>
          <w:szCs w:val="26"/>
        </w:rPr>
        <w:t>портале «Госуслуг»</w:t>
      </w:r>
      <w:bookmarkStart w:id="0" w:name="_GoBack"/>
      <w:bookmarkEnd w:id="0"/>
      <w:r w:rsidRPr="00A527FB">
        <w:rPr>
          <w:rFonts w:ascii="Times New Roman" w:hAnsi="Times New Roman" w:cs="Times New Roman"/>
          <w:sz w:val="26"/>
          <w:szCs w:val="26"/>
        </w:rPr>
        <w:t xml:space="preserve"> есть возможность электронной записи для посещения инспекции. Каждый посетитель портала может выбрать оптимальный для себя промежуток времени и самостоятельно записаться на прием в налоговую инспекцию, что значительно экономит время и избавляет от очередей.</w:t>
      </w:r>
    </w:p>
    <w:p w:rsidR="000F33F1" w:rsidRPr="00A527FB" w:rsidRDefault="000F33F1" w:rsidP="00A527FB"/>
    <w:sectPr w:rsidR="000F33F1" w:rsidRPr="00A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B"/>
    <w:rsid w:val="000F33F1"/>
    <w:rsid w:val="00A527FB"/>
    <w:rsid w:val="00E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DD546A-E807-4FBB-8383-D4CC6A98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1</cp:revision>
  <dcterms:created xsi:type="dcterms:W3CDTF">2017-12-14T07:38:00Z</dcterms:created>
  <dcterms:modified xsi:type="dcterms:W3CDTF">2017-12-14T07:49:00Z</dcterms:modified>
</cp:coreProperties>
</file>